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9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9"/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7580" cy="85090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9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9"/>
          <w:shd w:fill="auto" w:val="clear"/>
        </w:rPr>
      </w:r>
    </w:p>
    <w:p>
      <w:pPr>
        <w:pStyle w:val="Normal"/>
        <w:bidi w:val="0"/>
        <w:spacing w:lineRule="exact" w:line="240" w:before="94" w:after="0"/>
        <w:ind w:left="2462" w:right="0" w:hanging="252"/>
        <w:jc w:val="left"/>
        <w:rPr>
          <w:rFonts w:ascii="Arial MT" w:hAnsi="Arial MT" w:eastAsia="Arial MT" w:cs="Arial MT"/>
          <w:color w:val="auto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96" w:after="0"/>
        <w:ind w:left="364" w:right="0" w:hanging="0"/>
        <w:jc w:val="center"/>
        <w:rPr>
          <w:rFonts w:ascii="Roboto" w:hAnsi="Roboto" w:eastAsia="Roboto" w:cs="Roboto"/>
          <w:b/>
          <w:color w:val="auto"/>
          <w:spacing w:val="0"/>
          <w:sz w:val="1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96" w:after="0"/>
        <w:ind w:left="364" w:right="0" w:hanging="0"/>
        <w:jc w:val="center"/>
        <w:rPr>
          <w:rFonts w:ascii="Roboto" w:hAnsi="Roboto" w:eastAsia="Roboto" w:cs="Roboto"/>
          <w:b/>
          <w:color w:val="auto"/>
          <w:spacing w:val="0"/>
          <w:sz w:val="1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96" w:after="0"/>
        <w:ind w:left="364" w:right="0" w:hanging="0"/>
        <w:jc w:val="center"/>
        <w:rPr>
          <w:rFonts w:ascii="Roboto" w:hAnsi="Roboto" w:eastAsia="Roboto" w:cs="Roboto"/>
          <w:b/>
          <w:color w:val="auto"/>
          <w:spacing w:val="0"/>
          <w:sz w:val="18"/>
          <w:shd w:fill="auto" w:val="clear"/>
        </w:rPr>
      </w:pP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REQUISITOS</w:t>
      </w:r>
      <w:r>
        <w:rPr>
          <w:rFonts w:eastAsia="Roboto" w:cs="Roboto" w:ascii="Roboto" w:hAnsi="Roboto"/>
          <w:b/>
          <w:color w:val="000000"/>
          <w:spacing w:val="-6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PARA</w:t>
      </w:r>
      <w:r>
        <w:rPr>
          <w:rFonts w:eastAsia="Roboto" w:cs="Roboto" w:ascii="Roboto" w:hAnsi="Roboto"/>
          <w:b/>
          <w:color w:val="000000"/>
          <w:spacing w:val="-5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-5"/>
          <w:sz w:val="18"/>
          <w:u w:val="single"/>
          <w:shd w:fill="auto" w:val="clear"/>
        </w:rPr>
        <w:t>BONIFICACIÓN</w:t>
      </w:r>
      <w:r>
        <w:rPr>
          <w:rFonts w:eastAsia="Roboto" w:cs="Roboto" w:ascii="Roboto" w:hAnsi="Roboto"/>
          <w:b/>
          <w:color w:val="000000"/>
          <w:spacing w:val="-5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DE</w:t>
      </w:r>
      <w:r>
        <w:rPr>
          <w:rFonts w:eastAsia="Roboto" w:cs="Roboto" w:ascii="Roboto" w:hAnsi="Roboto"/>
          <w:b/>
          <w:color w:val="000000"/>
          <w:spacing w:val="-4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LOS</w:t>
      </w:r>
      <w:r>
        <w:rPr>
          <w:rFonts w:eastAsia="Roboto" w:cs="Roboto" w:ascii="Roboto" w:hAnsi="Roboto"/>
          <w:b/>
          <w:color w:val="000000"/>
          <w:spacing w:val="-5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CONTRATOS</w:t>
      </w:r>
      <w:r>
        <w:rPr>
          <w:rFonts w:eastAsia="Roboto" w:cs="Roboto" w:ascii="Roboto" w:hAnsi="Roboto"/>
          <w:b/>
          <w:color w:val="000000"/>
          <w:spacing w:val="-5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DE</w:t>
      </w:r>
      <w:r>
        <w:rPr>
          <w:rFonts w:eastAsia="Roboto" w:cs="Roboto" w:ascii="Roboto" w:hAnsi="Roboto"/>
          <w:b/>
          <w:color w:val="000000"/>
          <w:spacing w:val="-4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FORMACIÓN</w:t>
      </w:r>
      <w:r>
        <w:rPr>
          <w:rFonts w:eastAsia="Roboto" w:cs="Roboto" w:ascii="Roboto" w:hAnsi="Roboto"/>
          <w:b/>
          <w:color w:val="000000"/>
          <w:spacing w:val="-5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EN</w:t>
      </w:r>
      <w:r>
        <w:rPr>
          <w:rFonts w:eastAsia="Roboto" w:cs="Roboto" w:ascii="Roboto" w:hAnsi="Roboto"/>
          <w:b/>
          <w:color w:val="000000"/>
          <w:spacing w:val="-6"/>
          <w:sz w:val="18"/>
          <w:u w:val="single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18"/>
          <w:u w:val="single"/>
          <w:shd w:fill="auto" w:val="clear"/>
        </w:rPr>
        <w:t>ALTERNANCIA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178" w:right="175" w:hanging="0"/>
        <w:jc w:val="both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Estos requisitos para poder disponer de la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bonificación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 de las cuotas de Seguridad Social en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formación</w:t>
      </w:r>
      <w:r>
        <w:rPr>
          <w:rFonts w:eastAsia="Roboto" w:cs="Roboto" w:ascii="Roboto" w:hAnsi="Roboto"/>
          <w:color w:val="000000"/>
          <w:spacing w:val="-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en</w:t>
      </w:r>
      <w:r>
        <w:rPr>
          <w:rFonts w:eastAsia="Roboto" w:cs="Roboto" w:ascii="Roboto" w:hAnsi="Roboto"/>
          <w:color w:val="000000"/>
          <w:spacing w:val="-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alternancia son:</w:t>
      </w:r>
    </w:p>
    <w:p>
      <w:pPr>
        <w:pStyle w:val="Normal"/>
        <w:bidi w:val="0"/>
        <w:spacing w:lineRule="exact" w:line="240" w:before="0" w:after="0"/>
        <w:ind w:left="178" w:right="175" w:hanging="0"/>
        <w:jc w:val="both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178" w:right="174" w:firstLine="733"/>
        <w:jc w:val="both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1)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El trabajador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a contratar en formación en alternancia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debe estar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inscrito como demandante de</w:t>
      </w:r>
      <w:r>
        <w:rPr>
          <w:rFonts w:eastAsia="Roboto" w:cs="Roboto" w:ascii="Roboto" w:hAnsi="Roboto"/>
          <w:b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empleo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 con al menos 1 día de antelación a la formalización del contrato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178" w:right="171" w:firstLine="761"/>
        <w:jc w:val="both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2)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El trabajador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 a contratar en formación en alternancia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no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será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 cónyuge, ascendiente, descendiente y</w:t>
      </w:r>
      <w:r>
        <w:rPr>
          <w:rFonts w:eastAsia="Roboto" w:cs="Roboto" w:ascii="Roboto" w:hAnsi="Roboto"/>
          <w:b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demás parientes por consanguinidad o afinidad, hasta el segundo grado inclusive, del empresario o de quienes</w:t>
      </w:r>
      <w:r>
        <w:rPr>
          <w:rFonts w:eastAsia="Roboto" w:cs="Roboto" w:ascii="Roboto" w:hAnsi="Roboto"/>
          <w:b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tengan</w:t>
      </w:r>
      <w:r>
        <w:rPr>
          <w:rFonts w:eastAsia="Roboto" w:cs="Roboto" w:ascii="Roboto" w:hAnsi="Roboto"/>
          <w:b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el</w:t>
      </w:r>
      <w:r>
        <w:rPr>
          <w:rFonts w:eastAsia="Roboto" w:cs="Roboto" w:ascii="Roboto" w:hAnsi="Roboto"/>
          <w:b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control</w:t>
      </w:r>
      <w:r>
        <w:rPr>
          <w:rFonts w:eastAsia="Roboto" w:cs="Roboto" w:ascii="Roboto" w:hAnsi="Roboto"/>
          <w:b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empresarial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,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ostenten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cargos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dirección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o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sean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miembros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los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órganos</w:t>
      </w:r>
      <w:r>
        <w:rPr>
          <w:rFonts w:eastAsia="Roboto" w:cs="Roboto" w:ascii="Roboto" w:hAnsi="Roboto"/>
          <w:color w:val="000000"/>
          <w:spacing w:val="8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</w:t>
      </w:r>
      <w:r>
        <w:rPr>
          <w:rFonts w:eastAsia="Roboto" w:cs="Roboto" w:ascii="Roboto" w:hAnsi="Roboto"/>
          <w:color w:val="000000"/>
          <w:spacing w:val="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administración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e las entidades o de las empresas</w:t>
        <w:tab/>
        <w:t xml:space="preserve">que revistan la forma jurídica de sociedad.(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exceptuando contratador autonomo, en cuyo caso no afecta)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Roboto" w:hAnsi="Roboto" w:eastAsia="Roboto" w:cs="Roboto"/>
          <w:b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178" w:right="171" w:firstLine="727"/>
        <w:jc w:val="both"/>
        <w:rPr>
          <w:rFonts w:ascii="Roboto" w:hAnsi="Roboto" w:eastAsia="Roboto" w:cs="Roboto"/>
          <w:b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3) El trabajador a contratar en formación en alternancia no haya estado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vinculado con contrato temporal en los 6 ultimos meses con la empresa</w:t>
      </w:r>
    </w:p>
    <w:p>
      <w:pPr>
        <w:pStyle w:val="Normal"/>
        <w:bidi w:val="0"/>
        <w:spacing w:lineRule="exact" w:line="240" w:before="11" w:after="0"/>
        <w:ind w:left="0" w:right="0" w:hanging="0"/>
        <w:jc w:val="left"/>
        <w:rPr>
          <w:rFonts w:ascii="Roboto" w:hAnsi="Roboto" w:eastAsia="Roboto" w:cs="Roboto"/>
          <w:color w:val="auto"/>
          <w:spacing w:val="0"/>
          <w:sz w:val="19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19"/>
          <w:shd w:fill="auto" w:val="clear"/>
        </w:rPr>
      </w:r>
    </w:p>
    <w:p>
      <w:pPr>
        <w:pStyle w:val="Normal"/>
        <w:bidi w:val="0"/>
        <w:spacing w:lineRule="exact" w:line="240" w:before="1" w:after="0"/>
        <w:ind w:left="178" w:right="173" w:firstLine="733"/>
        <w:jc w:val="both"/>
        <w:rPr>
          <w:rFonts w:ascii="Roboto" w:hAnsi="Roboto" w:eastAsia="Roboto" w:cs="Roboto"/>
          <w:b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4)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El trabajador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a contratar en formación en alternancia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no haya finalizado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su relación laboral de carácter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indefinido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 en otra empresa en un plazo de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tres meses previos a la formalización del contrato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,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salvo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que la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finalización</w:t>
      </w:r>
      <w:r>
        <w:rPr>
          <w:rFonts w:eastAsia="Roboto" w:cs="Roboto" w:ascii="Roboto" w:hAnsi="Roboto"/>
          <w:color w:val="000000"/>
          <w:spacing w:val="56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del</w:t>
      </w:r>
      <w:r>
        <w:rPr>
          <w:rFonts w:eastAsia="Roboto" w:cs="Roboto" w:ascii="Roboto" w:hAnsi="Roboto"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contrato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sea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por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despido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reconocido</w:t>
      </w:r>
      <w:r>
        <w:rPr>
          <w:rFonts w:eastAsia="Roboto" w:cs="Roboto" w:ascii="Roboto" w:hAnsi="Roboto"/>
          <w:b/>
          <w:color w:val="000000"/>
          <w:spacing w:val="56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o</w:t>
      </w:r>
      <w:r>
        <w:rPr>
          <w:rFonts w:eastAsia="Roboto" w:cs="Roboto" w:ascii="Roboto" w:hAnsi="Roboto"/>
          <w:b/>
          <w:color w:val="000000"/>
          <w:spacing w:val="56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declarado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improcedente,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o</w:t>
      </w:r>
      <w:r>
        <w:rPr>
          <w:rFonts w:eastAsia="Roboto" w:cs="Roboto" w:ascii="Roboto" w:hAnsi="Roboto"/>
          <w:b/>
          <w:color w:val="000000"/>
          <w:spacing w:val="56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por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despido</w:t>
      </w:r>
      <w:r>
        <w:rPr>
          <w:rFonts w:eastAsia="Roboto" w:cs="Roboto" w:ascii="Roboto" w:hAnsi="Roboto"/>
          <w:b/>
          <w:color w:val="000000"/>
          <w:spacing w:val="57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colectivo.</w:t>
      </w:r>
    </w:p>
    <w:p>
      <w:pPr>
        <w:pStyle w:val="Normal"/>
        <w:bidi w:val="0"/>
        <w:spacing w:lineRule="exact" w:line="240" w:before="11" w:after="0"/>
        <w:ind w:left="0" w:right="0" w:hanging="0"/>
        <w:jc w:val="left"/>
        <w:rPr>
          <w:rFonts w:ascii="Roboto" w:hAnsi="Roboto" w:eastAsia="Roboto" w:cs="Roboto"/>
          <w:color w:val="auto"/>
          <w:spacing w:val="0"/>
          <w:sz w:val="19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19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178" w:right="174" w:firstLine="726"/>
        <w:jc w:val="both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5)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La empresa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o autónomo que va a contratar en formación en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alternancia no haya extinguido por despido</w:t>
      </w:r>
      <w:r>
        <w:rPr>
          <w:rFonts w:eastAsia="Roboto" w:cs="Roboto" w:ascii="Roboto" w:hAnsi="Roboto"/>
          <w:b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reconocido o declarado improcedente o por despido colectivo contratos bonificados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en los 12 últimos meses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>.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L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a citada exclusión afectará a un número de contratos igual al de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las extinciones producidas reconocidas como procedentes ya sea por la empresa, lo diga expresamente en la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carta</w:t>
      </w:r>
      <w:r>
        <w:rPr>
          <w:rFonts w:eastAsia="Roboto" w:cs="Roboto" w:ascii="Roboto" w:hAnsi="Roboto"/>
          <w:color w:val="000000"/>
          <w:spacing w:val="4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</w:t>
      </w:r>
      <w:r>
        <w:rPr>
          <w:rFonts w:eastAsia="Roboto" w:cs="Roboto" w:ascii="Roboto" w:hAnsi="Roboto"/>
          <w:color w:val="000000"/>
          <w:spacing w:val="4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despido</w:t>
      </w:r>
      <w:r>
        <w:rPr>
          <w:rFonts w:eastAsia="Roboto" w:cs="Roboto" w:ascii="Roboto" w:hAnsi="Roboto"/>
          <w:color w:val="000000"/>
          <w:spacing w:val="5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o</w:t>
      </w:r>
      <w:r>
        <w:rPr>
          <w:rFonts w:eastAsia="Roboto" w:cs="Roboto" w:ascii="Roboto" w:hAnsi="Roboto"/>
          <w:color w:val="000000"/>
          <w:spacing w:val="4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bien</w:t>
      </w:r>
      <w:r>
        <w:rPr>
          <w:rFonts w:eastAsia="Roboto" w:cs="Roboto" w:ascii="Roboto" w:hAnsi="Roboto"/>
          <w:color w:val="000000"/>
          <w:spacing w:val="5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porque</w:t>
      </w:r>
      <w:r>
        <w:rPr>
          <w:rFonts w:eastAsia="Roboto" w:cs="Roboto" w:ascii="Roboto" w:hAnsi="Roboto"/>
          <w:color w:val="000000"/>
          <w:spacing w:val="4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el</w:t>
      </w:r>
      <w:r>
        <w:rPr>
          <w:rFonts w:eastAsia="Roboto" w:cs="Roboto" w:ascii="Roboto" w:hAnsi="Roboto"/>
          <w:color w:val="000000"/>
          <w:spacing w:val="4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juez</w:t>
      </w:r>
      <w:r>
        <w:rPr>
          <w:rFonts w:eastAsia="Roboto" w:cs="Roboto" w:ascii="Roboto" w:hAnsi="Roboto"/>
          <w:color w:val="000000"/>
          <w:spacing w:val="5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lo</w:t>
      </w:r>
      <w:r>
        <w:rPr>
          <w:rFonts w:eastAsia="Roboto" w:cs="Roboto" w:ascii="Roboto" w:hAnsi="Roboto"/>
          <w:color w:val="000000"/>
          <w:spacing w:val="4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declare</w:t>
      </w:r>
      <w:r>
        <w:rPr>
          <w:rFonts w:eastAsia="Roboto" w:cs="Roboto" w:ascii="Roboto" w:hAnsi="Roboto"/>
          <w:color w:val="000000"/>
          <w:spacing w:val="5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procedente.</w:t>
      </w:r>
      <w:r>
        <w:rPr>
          <w:rFonts w:eastAsia="Roboto" w:cs="Roboto" w:ascii="Roboto" w:hAnsi="Roboto"/>
          <w:color w:val="000000"/>
          <w:spacing w:val="4"/>
          <w:sz w:val="20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0"/>
        <w:ind w:left="178" w:right="173" w:firstLine="726"/>
        <w:jc w:val="both"/>
        <w:rPr>
          <w:rFonts w:ascii="Roboto" w:hAnsi="Roboto" w:eastAsia="Roboto" w:cs="Roboto"/>
          <w:color w:val="auto"/>
          <w:spacing w:val="0"/>
          <w:sz w:val="22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 xml:space="preserve">6) La empresa o autónomo que va a contratar en formación en alternancia </w:t>
      </w:r>
      <w:r>
        <w:rPr>
          <w:rFonts w:eastAsia="Roboto" w:cs="Roboto" w:ascii="Roboto" w:hAnsi="Roboto"/>
          <w:b/>
          <w:color w:val="000000"/>
          <w:spacing w:val="0"/>
          <w:sz w:val="20"/>
          <w:shd w:fill="auto" w:val="clear"/>
        </w:rPr>
        <w:t xml:space="preserve">está al corriente en los pagos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a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la Seguridad Social o con la Agencia Tributaria a la fecha de inicio del contrato. Por otro lado es importante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conocer que si tras el inicio del contrato de formación en alternancia la empresa se pusiera al corriente, esta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regularización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no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le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permitiría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beneficiarse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de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las</w:t>
      </w:r>
      <w:r>
        <w:rPr>
          <w:rFonts w:eastAsia="Roboto" w:cs="Roboto" w:ascii="Roboto" w:hAnsi="Roboto"/>
          <w:color w:val="000000"/>
          <w:spacing w:val="1"/>
          <w:sz w:val="20"/>
          <w:shd w:fill="auto" w:val="clear"/>
        </w:rPr>
        <w:t xml:space="preserve"> </w:t>
      </w: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reducciones.</w:t>
      </w:r>
    </w:p>
    <w:p>
      <w:pPr>
        <w:pStyle w:val="Normal"/>
        <w:bidi w:val="0"/>
        <w:spacing w:lineRule="exact" w:line="240" w:before="0" w:after="0"/>
        <w:ind w:left="178" w:right="173" w:firstLine="726"/>
        <w:jc w:val="both"/>
        <w:rPr>
          <w:rFonts w:ascii="Roboto" w:hAnsi="Roboto" w:eastAsia="Roboto" w:cs="Roboto"/>
          <w:color w:val="auto"/>
          <w:spacing w:val="0"/>
          <w:sz w:val="22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7) Tener implantado y registrado plan de igualdad en caso de que la empresa tenga obligación de tenerlo.</w:t>
      </w:r>
    </w:p>
    <w:p>
      <w:pPr>
        <w:pStyle w:val="Normal"/>
        <w:tabs>
          <w:tab w:val="clear" w:pos="709"/>
          <w:tab w:val="left" w:pos="1048" w:leader="none"/>
          <w:tab w:val="left" w:pos="2549" w:leader="none"/>
          <w:tab w:val="left" w:pos="3997" w:leader="none"/>
          <w:tab w:val="left" w:pos="4585" w:leader="none"/>
          <w:tab w:val="left" w:pos="5638" w:leader="none"/>
          <w:tab w:val="left" w:pos="6331" w:leader="none"/>
          <w:tab w:val="left" w:pos="6885" w:leader="none"/>
          <w:tab w:val="left" w:pos="7347" w:leader="none"/>
          <w:tab w:val="left" w:pos="7934" w:leader="none"/>
          <w:tab w:val="left" w:pos="8676" w:leader="none"/>
          <w:tab w:val="left" w:pos="9147" w:leader="none"/>
          <w:tab w:val="left" w:pos="9726" w:leader="none"/>
        </w:tabs>
        <w:bidi w:val="0"/>
        <w:spacing w:lineRule="exact" w:line="240" w:before="0" w:after="0"/>
        <w:ind w:left="178" w:right="0" w:hanging="0"/>
        <w:jc w:val="left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sz w:val="24"/>
        </w:rPr>
      </w:pPr>
      <w:r>
        <w:rPr>
          <w:rFonts w:eastAsia="Roboto" w:cs="Roboto" w:ascii="Roboto" w:hAnsi="Roboto"/>
          <w:b/>
          <w:color w:val="000000"/>
          <w:spacing w:val="0"/>
          <w:sz w:val="24"/>
          <w:szCs w:val="24"/>
          <w:shd w:fill="auto" w:val="clear"/>
        </w:rPr>
        <w:t xml:space="preserve">Si no se cumple alguno de estos requisitos, la empresa no se  podrá  </w:t>
      </w:r>
      <w:r>
        <w:rPr>
          <w:rFonts w:eastAsia="Roboto" w:cs="Roboto" w:ascii="Roboto" w:hAnsi="Roboto"/>
          <w:b/>
          <w:color w:val="000000"/>
          <w:spacing w:val="0"/>
          <w:sz w:val="24"/>
          <w:szCs w:val="24"/>
          <w:shd w:fill="auto" w:val="clear"/>
        </w:rPr>
        <w:t xml:space="preserve">bonificar 119 Eur de </w:t>
      </w:r>
      <w:r>
        <w:rPr>
          <w:rFonts w:eastAsia="Roboto" w:cs="Roboto" w:ascii="Roboto" w:hAnsi="Roboto"/>
          <w:b/>
          <w:color w:val="000000"/>
          <w:spacing w:val="0"/>
          <w:sz w:val="24"/>
          <w:szCs w:val="24"/>
          <w:shd w:fill="auto" w:val="clear"/>
        </w:rPr>
        <w:t>la cuota fija  de Seguros So</w:t>
      </w:r>
      <w:r>
        <w:rPr>
          <w:rFonts w:eastAsia="Roboto" w:cs="Roboto" w:ascii="Roboto" w:hAnsi="Roboto"/>
          <w:b/>
          <w:color w:val="000000"/>
          <w:spacing w:val="0"/>
          <w:sz w:val="24"/>
          <w:szCs w:val="24"/>
          <w:shd w:fill="auto" w:val="clear"/>
        </w:rPr>
        <w:t>ciales que aplica a este tipo de contratos (170,69)</w:t>
      </w:r>
      <w:r>
        <w:rPr>
          <w:rFonts w:eastAsia="Roboto" w:cs="Roboto" w:ascii="Roboto" w:hAnsi="Roboto"/>
          <w:b/>
          <w:color w:val="000000"/>
          <w:spacing w:val="0"/>
          <w:sz w:val="24"/>
          <w:szCs w:val="24"/>
          <w:shd w:fill="auto" w:val="clear"/>
        </w:rPr>
        <w:t xml:space="preserve">, aunque sí se podrá seguir formalizando el contrato 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Tlfno: 942 -148167  Movil 692048293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Zoco Gran Santander, 1ª Planta, Oficina 226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Roboto" w:hAnsi="Roboto" w:eastAsia="Roboto" w:cs="Roboto"/>
          <w:color w:val="auto"/>
          <w:spacing w:val="0"/>
          <w:sz w:val="20"/>
          <w:shd w:fill="auto" w:val="clear"/>
        </w:rPr>
      </w:pPr>
      <w:hyperlink r:id="rId3">
        <w:r>
          <w:rPr>
            <w:rFonts w:eastAsia="Roboto" w:cs="Roboto" w:ascii="Roboto" w:hAnsi="Roboto"/>
            <w:color w:val="0000FF"/>
            <w:spacing w:val="0"/>
            <w:sz w:val="20"/>
            <w:u w:val="single"/>
            <w:shd w:fill="auto" w:val="clear"/>
          </w:rPr>
          <w:t>www.grupoatlanticonorte.com</w:t>
        </w:r>
      </w:hyperlink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 MT" w:hAnsi="Arial MT" w:eastAsia="Arial MT" w:cs="Arial MT"/>
          <w:color w:val="151616"/>
          <w:spacing w:val="0"/>
          <w:sz w:val="14"/>
          <w:shd w:fill="auto" w:val="clear"/>
        </w:rPr>
      </w:pPr>
      <w:r>
        <w:rPr>
          <w:rFonts w:eastAsia="Roboto" w:cs="Roboto" w:ascii="Roboto" w:hAnsi="Roboto"/>
          <w:color w:val="000000"/>
          <w:spacing w:val="0"/>
          <w:sz w:val="20"/>
          <w:shd w:fill="auto" w:val="clear"/>
        </w:rPr>
        <w:t>Email: atlanticonorte3@gmail.com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es-ES" w:eastAsia="zh-CN" w:bidi="hi-IN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rupoatlanticonorte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LibreOffice/7.5.5.2$Windows_X86_64 LibreOffice_project/ca8fe7424262805f223b9a2334bc7181abbcbf5e</Application>
  <AppVersion>15.0000</AppVersion>
  <Pages>1</Pages>
  <Words>411</Words>
  <Characters>2174</Characters>
  <CharactersWithSpaces>2578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2023-10-26T16:17:32Z</dcterms:modified>
  <cp:revision>2</cp:revision>
  <dc:subject/>
  <dc:title/>
</cp:coreProperties>
</file>